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CF1" w:rsidRPr="00F81A07" w:rsidRDefault="00DC5DD1">
      <w:pPr>
        <w:rPr>
          <w:rFonts w:ascii="Georgia" w:hAnsi="Georgia"/>
          <w:color w:val="000000" w:themeColor="text1"/>
          <w:shd w:val="clear" w:color="auto" w:fill="FFFFFF"/>
        </w:rPr>
      </w:pPr>
      <w:r w:rsidRPr="00F81A07">
        <w:rPr>
          <w:rFonts w:ascii="Georgia" w:hAnsi="Georgia"/>
          <w:color w:val="000000" w:themeColor="text1"/>
          <w:shd w:val="clear" w:color="auto" w:fill="FFFFFF"/>
        </w:rPr>
        <w:t xml:space="preserve">Almira </w:t>
      </w:r>
      <w:proofErr w:type="spellStart"/>
      <w:r w:rsidRPr="00F81A07">
        <w:rPr>
          <w:rFonts w:ascii="Georgia" w:hAnsi="Georgia"/>
          <w:color w:val="000000" w:themeColor="text1"/>
          <w:shd w:val="clear" w:color="auto" w:fill="FFFFFF"/>
        </w:rPr>
        <w:t>Osmanović</w:t>
      </w:r>
      <w:proofErr w:type="spellEnd"/>
      <w:r w:rsidRPr="00F81A07">
        <w:rPr>
          <w:rFonts w:ascii="Georgia" w:hAnsi="Georgia"/>
          <w:color w:val="000000" w:themeColor="text1"/>
          <w:shd w:val="clear" w:color="auto" w:fill="FFFFFF"/>
        </w:rPr>
        <w:t xml:space="preserve"> is a Croatian Prima Ballerina, a title she has held since 1990. She has received numerous awards while traveling the world as a dancer, choreographer, artistic director and expert judge. Her repertoire includes classical and contemporary ballet performances for national and international productions.</w:t>
      </w:r>
    </w:p>
    <w:p w:rsidR="00EE1CF1" w:rsidRPr="00F81A07" w:rsidRDefault="00DC5DD1">
      <w:pPr>
        <w:rPr>
          <w:rFonts w:ascii="Georgia" w:hAnsi="Georgia"/>
          <w:color w:val="000000" w:themeColor="text1"/>
          <w:shd w:val="clear" w:color="auto" w:fill="FFFFFF"/>
        </w:rPr>
      </w:pPr>
      <w:r w:rsidRPr="00F81A07">
        <w:rPr>
          <w:rFonts w:ascii="Georgia" w:hAnsi="Georgia"/>
          <w:color w:val="000000" w:themeColor="text1"/>
        </w:rPr>
        <w:br/>
      </w:r>
      <w:r w:rsidRPr="00F81A07">
        <w:rPr>
          <w:rFonts w:ascii="Georgia" w:hAnsi="Georgia"/>
          <w:color w:val="000000" w:themeColor="text1"/>
          <w:shd w:val="clear" w:color="auto" w:fill="FFFFFF"/>
        </w:rPr>
        <w:t xml:space="preserve">Almira began her ballet training in Zagreb under the tutelage of the reputed ballet teacher Silvia </w:t>
      </w:r>
      <w:proofErr w:type="spellStart"/>
      <w:r w:rsidRPr="00F81A07">
        <w:rPr>
          <w:rFonts w:ascii="Georgia" w:hAnsi="Georgia"/>
          <w:color w:val="000000" w:themeColor="text1"/>
          <w:shd w:val="clear" w:color="auto" w:fill="FFFFFF"/>
        </w:rPr>
        <w:t>Hercigonja</w:t>
      </w:r>
      <w:proofErr w:type="spellEnd"/>
      <w:r w:rsidRPr="00F81A07">
        <w:rPr>
          <w:rFonts w:ascii="Georgia" w:hAnsi="Georgia"/>
          <w:color w:val="000000" w:themeColor="text1"/>
          <w:shd w:val="clear" w:color="auto" w:fill="FFFFFF"/>
        </w:rPr>
        <w:t xml:space="preserve">. In recognition of her talent, Almira won a scholarship for the </w:t>
      </w:r>
      <w:proofErr w:type="spellStart"/>
      <w:r w:rsidRPr="00F81A07">
        <w:rPr>
          <w:rFonts w:ascii="Georgia" w:hAnsi="Georgia"/>
          <w:color w:val="000000" w:themeColor="text1"/>
          <w:shd w:val="clear" w:color="auto" w:fill="FFFFFF"/>
        </w:rPr>
        <w:t>Agripina</w:t>
      </w:r>
      <w:proofErr w:type="spellEnd"/>
      <w:r w:rsidRPr="00F81A07">
        <w:rPr>
          <w:rFonts w:ascii="Georgia" w:hAnsi="Georgia"/>
          <w:color w:val="000000" w:themeColor="text1"/>
          <w:shd w:val="clear" w:color="auto" w:fill="FFFFFF"/>
        </w:rPr>
        <w:t xml:space="preserve"> </w:t>
      </w:r>
      <w:proofErr w:type="spellStart"/>
      <w:r w:rsidRPr="00F81A07">
        <w:rPr>
          <w:rFonts w:ascii="Georgia" w:hAnsi="Georgia"/>
          <w:color w:val="000000" w:themeColor="text1"/>
          <w:shd w:val="clear" w:color="auto" w:fill="FFFFFF"/>
        </w:rPr>
        <w:t>Vaganova</w:t>
      </w:r>
      <w:proofErr w:type="spellEnd"/>
      <w:r w:rsidRPr="00F81A07">
        <w:rPr>
          <w:rFonts w:ascii="Georgia" w:hAnsi="Georgia"/>
          <w:color w:val="000000" w:themeColor="text1"/>
          <w:shd w:val="clear" w:color="auto" w:fill="FFFFFF"/>
        </w:rPr>
        <w:t xml:space="preserve"> Academy for Choreography and Ballet in St. Petersburg, Russia. There she became a student of </w:t>
      </w:r>
      <w:proofErr w:type="spellStart"/>
      <w:r w:rsidRPr="00F81A07">
        <w:rPr>
          <w:rFonts w:ascii="Georgia" w:hAnsi="Georgia"/>
          <w:color w:val="000000" w:themeColor="text1"/>
          <w:shd w:val="clear" w:color="auto" w:fill="FFFFFF"/>
        </w:rPr>
        <w:t>Ljudmila</w:t>
      </w:r>
      <w:proofErr w:type="spellEnd"/>
      <w:r w:rsidRPr="00F81A07">
        <w:rPr>
          <w:rFonts w:ascii="Georgia" w:hAnsi="Georgia"/>
          <w:color w:val="000000" w:themeColor="text1"/>
          <w:shd w:val="clear" w:color="auto" w:fill="FFFFFF"/>
        </w:rPr>
        <w:t xml:space="preserve"> </w:t>
      </w:r>
      <w:proofErr w:type="spellStart"/>
      <w:r w:rsidRPr="00F81A07">
        <w:rPr>
          <w:rFonts w:ascii="Georgia" w:hAnsi="Georgia"/>
          <w:color w:val="000000" w:themeColor="text1"/>
          <w:shd w:val="clear" w:color="auto" w:fill="FFFFFF"/>
        </w:rPr>
        <w:t>Safronova</w:t>
      </w:r>
      <w:proofErr w:type="spellEnd"/>
      <w:r w:rsidRPr="00F81A07">
        <w:rPr>
          <w:rFonts w:ascii="Georgia" w:hAnsi="Georgia"/>
          <w:color w:val="000000" w:themeColor="text1"/>
          <w:shd w:val="clear" w:color="auto" w:fill="FFFFFF"/>
        </w:rPr>
        <w:t>, another renowned ballet instructor.</w:t>
      </w:r>
    </w:p>
    <w:p w:rsidR="00EE1CF1" w:rsidRPr="00F81A07" w:rsidRDefault="00DC5DD1">
      <w:pPr>
        <w:rPr>
          <w:rFonts w:ascii="Georgia" w:hAnsi="Georgia"/>
          <w:color w:val="000000" w:themeColor="text1"/>
          <w:shd w:val="clear" w:color="auto" w:fill="FFFFFF"/>
        </w:rPr>
      </w:pPr>
      <w:r w:rsidRPr="00F81A07">
        <w:rPr>
          <w:rFonts w:ascii="Georgia" w:hAnsi="Georgia"/>
          <w:color w:val="000000" w:themeColor="text1"/>
        </w:rPr>
        <w:br/>
      </w:r>
      <w:r w:rsidRPr="00F81A07">
        <w:rPr>
          <w:rFonts w:ascii="Georgia" w:hAnsi="Georgia"/>
          <w:color w:val="000000" w:themeColor="text1"/>
          <w:shd w:val="clear" w:color="auto" w:fill="FFFFFF"/>
        </w:rPr>
        <w:t xml:space="preserve">In 1979, Almira became a soloist in the Croatian National Ballet in Zagreb and was soon regarded as one of the most prominent dancers in Yugoslavia. Her influence was officially recognized in 1990 when she obtained the status of prima ballerina. </w:t>
      </w:r>
    </w:p>
    <w:p w:rsidR="00EE1CF1" w:rsidRPr="00F81A07" w:rsidRDefault="00DC5DD1">
      <w:pPr>
        <w:rPr>
          <w:rFonts w:ascii="Georgia" w:hAnsi="Georgia"/>
          <w:color w:val="000000" w:themeColor="text1"/>
          <w:shd w:val="clear" w:color="auto" w:fill="FFFFFF"/>
        </w:rPr>
      </w:pPr>
      <w:r w:rsidRPr="00F81A07">
        <w:rPr>
          <w:rFonts w:ascii="Georgia" w:hAnsi="Georgia"/>
          <w:color w:val="000000" w:themeColor="text1"/>
          <w:shd w:val="clear" w:color="auto" w:fill="FFFFFF"/>
        </w:rPr>
        <w:t>Of the many prizes Almira has received at domestic and international ballet contests, her most notable are the Grand Prix at the 1982 Yugoslavian National Competition in Novi Sad and the Special Prize for Unique Artistic Creation at the 1984 World Ballet Contest in Osaka, Japan.</w:t>
      </w:r>
    </w:p>
    <w:p w:rsidR="00EE1CF1" w:rsidRPr="00F81A07" w:rsidRDefault="00DC5DD1">
      <w:pPr>
        <w:rPr>
          <w:rFonts w:ascii="Georgia" w:hAnsi="Georgia"/>
          <w:color w:val="000000" w:themeColor="text1"/>
          <w:shd w:val="clear" w:color="auto" w:fill="FFFFFF"/>
        </w:rPr>
      </w:pPr>
      <w:r w:rsidRPr="00F81A07">
        <w:rPr>
          <w:rFonts w:ascii="Georgia" w:hAnsi="Georgia"/>
          <w:color w:val="000000" w:themeColor="text1"/>
        </w:rPr>
        <w:br/>
      </w:r>
      <w:r w:rsidRPr="00F81A07">
        <w:rPr>
          <w:rFonts w:ascii="Georgia" w:hAnsi="Georgia"/>
          <w:color w:val="000000" w:themeColor="text1"/>
          <w:shd w:val="clear" w:color="auto" w:fill="FFFFFF"/>
        </w:rPr>
        <w:t xml:space="preserve">Almira has worked with world-famous choreographers like </w:t>
      </w:r>
      <w:proofErr w:type="spellStart"/>
      <w:r w:rsidRPr="00F81A07">
        <w:rPr>
          <w:rFonts w:ascii="Georgia" w:hAnsi="Georgia"/>
          <w:color w:val="000000" w:themeColor="text1"/>
          <w:shd w:val="clear" w:color="auto" w:fill="FFFFFF"/>
        </w:rPr>
        <w:t>Vaczlav</w:t>
      </w:r>
      <w:proofErr w:type="spellEnd"/>
      <w:r w:rsidRPr="00F81A07">
        <w:rPr>
          <w:rFonts w:ascii="Georgia" w:hAnsi="Georgia"/>
          <w:color w:val="000000" w:themeColor="text1"/>
          <w:shd w:val="clear" w:color="auto" w:fill="FFFFFF"/>
        </w:rPr>
        <w:t xml:space="preserve"> </w:t>
      </w:r>
      <w:proofErr w:type="spellStart"/>
      <w:r w:rsidRPr="00F81A07">
        <w:rPr>
          <w:rFonts w:ascii="Georgia" w:hAnsi="Georgia"/>
          <w:color w:val="000000" w:themeColor="text1"/>
          <w:shd w:val="clear" w:color="auto" w:fill="FFFFFF"/>
        </w:rPr>
        <w:t>Orlikowsky</w:t>
      </w:r>
      <w:proofErr w:type="spellEnd"/>
      <w:r w:rsidRPr="00F81A07">
        <w:rPr>
          <w:rFonts w:ascii="Georgia" w:hAnsi="Georgia"/>
          <w:color w:val="000000" w:themeColor="text1"/>
          <w:shd w:val="clear" w:color="auto" w:fill="FFFFFF"/>
        </w:rPr>
        <w:t xml:space="preserve">, Peter Breuer, </w:t>
      </w:r>
      <w:proofErr w:type="spellStart"/>
      <w:r w:rsidRPr="00F81A07">
        <w:rPr>
          <w:rFonts w:ascii="Georgia" w:hAnsi="Georgia"/>
          <w:color w:val="000000" w:themeColor="text1"/>
          <w:shd w:val="clear" w:color="auto" w:fill="FFFFFF"/>
        </w:rPr>
        <w:t>Milko</w:t>
      </w:r>
      <w:proofErr w:type="spellEnd"/>
      <w:r w:rsidRPr="00F81A07">
        <w:rPr>
          <w:rFonts w:ascii="Georgia" w:hAnsi="Georgia"/>
          <w:color w:val="000000" w:themeColor="text1"/>
          <w:shd w:val="clear" w:color="auto" w:fill="FFFFFF"/>
        </w:rPr>
        <w:t xml:space="preserve"> </w:t>
      </w:r>
      <w:proofErr w:type="spellStart"/>
      <w:r w:rsidRPr="00F81A07">
        <w:rPr>
          <w:rFonts w:ascii="Georgia" w:hAnsi="Georgia"/>
          <w:color w:val="000000" w:themeColor="text1"/>
          <w:shd w:val="clear" w:color="auto" w:fill="FFFFFF"/>
        </w:rPr>
        <w:t>Šparemblek</w:t>
      </w:r>
      <w:proofErr w:type="spellEnd"/>
      <w:r w:rsidRPr="00F81A07">
        <w:rPr>
          <w:rFonts w:ascii="Georgia" w:hAnsi="Georgia"/>
          <w:color w:val="000000" w:themeColor="text1"/>
          <w:shd w:val="clear" w:color="auto" w:fill="FFFFFF"/>
        </w:rPr>
        <w:t xml:space="preserve">, Oleg </w:t>
      </w:r>
      <w:proofErr w:type="spellStart"/>
      <w:r w:rsidRPr="00F81A07">
        <w:rPr>
          <w:rFonts w:ascii="Georgia" w:hAnsi="Georgia"/>
          <w:color w:val="000000" w:themeColor="text1"/>
          <w:shd w:val="clear" w:color="auto" w:fill="FFFFFF"/>
        </w:rPr>
        <w:t>Danovsi</w:t>
      </w:r>
      <w:proofErr w:type="spellEnd"/>
      <w:r w:rsidRPr="00F81A07">
        <w:rPr>
          <w:rFonts w:ascii="Georgia" w:hAnsi="Georgia"/>
          <w:color w:val="000000" w:themeColor="text1"/>
          <w:shd w:val="clear" w:color="auto" w:fill="FFFFFF"/>
        </w:rPr>
        <w:t xml:space="preserve">, Rami </w:t>
      </w:r>
      <w:proofErr w:type="spellStart"/>
      <w:r w:rsidRPr="00F81A07">
        <w:rPr>
          <w:rFonts w:ascii="Georgia" w:hAnsi="Georgia"/>
          <w:color w:val="000000" w:themeColor="text1"/>
          <w:shd w:val="clear" w:color="auto" w:fill="FFFFFF"/>
        </w:rPr>
        <w:t>Be’er</w:t>
      </w:r>
      <w:proofErr w:type="spellEnd"/>
      <w:r w:rsidRPr="00F81A07">
        <w:rPr>
          <w:rFonts w:ascii="Georgia" w:hAnsi="Georgia"/>
          <w:color w:val="000000" w:themeColor="text1"/>
          <w:shd w:val="clear" w:color="auto" w:fill="FFFFFF"/>
        </w:rPr>
        <w:t xml:space="preserve">, Ivica </w:t>
      </w:r>
      <w:proofErr w:type="spellStart"/>
      <w:r w:rsidRPr="00F81A07">
        <w:rPr>
          <w:rFonts w:ascii="Georgia" w:hAnsi="Georgia"/>
          <w:color w:val="000000" w:themeColor="text1"/>
          <w:shd w:val="clear" w:color="auto" w:fill="FFFFFF"/>
        </w:rPr>
        <w:t>Sertić</w:t>
      </w:r>
      <w:proofErr w:type="spellEnd"/>
      <w:r w:rsidRPr="00F81A07">
        <w:rPr>
          <w:rFonts w:ascii="Georgia" w:hAnsi="Georgia"/>
          <w:color w:val="000000" w:themeColor="text1"/>
          <w:shd w:val="clear" w:color="auto" w:fill="FFFFFF"/>
        </w:rPr>
        <w:t xml:space="preserve">, Vasco </w:t>
      </w:r>
      <w:proofErr w:type="spellStart"/>
      <w:r w:rsidRPr="00F81A07">
        <w:rPr>
          <w:rFonts w:ascii="Georgia" w:hAnsi="Georgia"/>
          <w:color w:val="000000" w:themeColor="text1"/>
          <w:shd w:val="clear" w:color="auto" w:fill="FFFFFF"/>
        </w:rPr>
        <w:t>Wellenkamp</w:t>
      </w:r>
      <w:proofErr w:type="spellEnd"/>
      <w:r w:rsidRPr="00F81A07">
        <w:rPr>
          <w:rFonts w:ascii="Georgia" w:hAnsi="Georgia"/>
          <w:color w:val="000000" w:themeColor="text1"/>
          <w:shd w:val="clear" w:color="auto" w:fill="FFFFFF"/>
        </w:rPr>
        <w:t xml:space="preserve">, </w:t>
      </w:r>
      <w:proofErr w:type="spellStart"/>
      <w:r w:rsidRPr="00F81A07">
        <w:rPr>
          <w:rFonts w:ascii="Georgia" w:hAnsi="Georgia"/>
          <w:color w:val="000000" w:themeColor="text1"/>
          <w:shd w:val="clear" w:color="auto" w:fill="FFFFFF"/>
        </w:rPr>
        <w:t>Miljenko</w:t>
      </w:r>
      <w:proofErr w:type="spellEnd"/>
      <w:r w:rsidRPr="00F81A07">
        <w:rPr>
          <w:rFonts w:ascii="Georgia" w:hAnsi="Georgia"/>
          <w:color w:val="000000" w:themeColor="text1"/>
          <w:shd w:val="clear" w:color="auto" w:fill="FFFFFF"/>
        </w:rPr>
        <w:t xml:space="preserve"> </w:t>
      </w:r>
      <w:proofErr w:type="spellStart"/>
      <w:r w:rsidRPr="00F81A07">
        <w:rPr>
          <w:rFonts w:ascii="Georgia" w:hAnsi="Georgia"/>
          <w:color w:val="000000" w:themeColor="text1"/>
          <w:shd w:val="clear" w:color="auto" w:fill="FFFFFF"/>
        </w:rPr>
        <w:t>Vikić</w:t>
      </w:r>
      <w:proofErr w:type="spellEnd"/>
      <w:r w:rsidRPr="00F81A07">
        <w:rPr>
          <w:rFonts w:ascii="Georgia" w:hAnsi="Georgia"/>
          <w:color w:val="000000" w:themeColor="text1"/>
          <w:shd w:val="clear" w:color="auto" w:fill="FFFFFF"/>
        </w:rPr>
        <w:t xml:space="preserve">, </w:t>
      </w:r>
      <w:proofErr w:type="spellStart"/>
      <w:r w:rsidRPr="00F81A07">
        <w:rPr>
          <w:rFonts w:ascii="Georgia" w:hAnsi="Georgia"/>
          <w:color w:val="000000" w:themeColor="text1"/>
          <w:shd w:val="clear" w:color="auto" w:fill="FFFFFF"/>
        </w:rPr>
        <w:t>Milorad</w:t>
      </w:r>
      <w:proofErr w:type="spellEnd"/>
      <w:r w:rsidRPr="00F81A07">
        <w:rPr>
          <w:rFonts w:ascii="Georgia" w:hAnsi="Georgia"/>
          <w:color w:val="000000" w:themeColor="text1"/>
          <w:shd w:val="clear" w:color="auto" w:fill="FFFFFF"/>
        </w:rPr>
        <w:t xml:space="preserve"> </w:t>
      </w:r>
      <w:proofErr w:type="spellStart"/>
      <w:r w:rsidRPr="00F81A07">
        <w:rPr>
          <w:rFonts w:ascii="Georgia" w:hAnsi="Georgia"/>
          <w:color w:val="000000" w:themeColor="text1"/>
          <w:shd w:val="clear" w:color="auto" w:fill="FFFFFF"/>
        </w:rPr>
        <w:t>Miškovich</w:t>
      </w:r>
      <w:proofErr w:type="spellEnd"/>
      <w:r w:rsidRPr="00F81A07">
        <w:rPr>
          <w:rFonts w:ascii="Georgia" w:hAnsi="Georgia"/>
          <w:color w:val="000000" w:themeColor="text1"/>
          <w:shd w:val="clear" w:color="auto" w:fill="FFFFFF"/>
        </w:rPr>
        <w:t xml:space="preserve">, </w:t>
      </w:r>
      <w:proofErr w:type="spellStart"/>
      <w:r w:rsidRPr="00F81A07">
        <w:rPr>
          <w:rFonts w:ascii="Georgia" w:hAnsi="Georgia"/>
          <w:color w:val="000000" w:themeColor="text1"/>
          <w:shd w:val="clear" w:color="auto" w:fill="FFFFFF"/>
        </w:rPr>
        <w:t>Ksenija</w:t>
      </w:r>
      <w:proofErr w:type="spellEnd"/>
      <w:r w:rsidRPr="00F81A07">
        <w:rPr>
          <w:rFonts w:ascii="Georgia" w:hAnsi="Georgia"/>
          <w:color w:val="000000" w:themeColor="text1"/>
          <w:shd w:val="clear" w:color="auto" w:fill="FFFFFF"/>
        </w:rPr>
        <w:t xml:space="preserve"> </w:t>
      </w:r>
      <w:proofErr w:type="spellStart"/>
      <w:r w:rsidRPr="00F81A07">
        <w:rPr>
          <w:rFonts w:ascii="Georgia" w:hAnsi="Georgia"/>
          <w:color w:val="000000" w:themeColor="text1"/>
          <w:shd w:val="clear" w:color="auto" w:fill="FFFFFF"/>
        </w:rPr>
        <w:t>Zec</w:t>
      </w:r>
      <w:proofErr w:type="spellEnd"/>
      <w:r w:rsidRPr="00F81A07">
        <w:rPr>
          <w:rFonts w:ascii="Georgia" w:hAnsi="Georgia"/>
          <w:color w:val="000000" w:themeColor="text1"/>
          <w:shd w:val="clear" w:color="auto" w:fill="FFFFFF"/>
        </w:rPr>
        <w:t xml:space="preserve">, Nada </w:t>
      </w:r>
      <w:proofErr w:type="spellStart"/>
      <w:r w:rsidRPr="00F81A07">
        <w:rPr>
          <w:rFonts w:ascii="Georgia" w:hAnsi="Georgia"/>
          <w:color w:val="000000" w:themeColor="text1"/>
          <w:shd w:val="clear" w:color="auto" w:fill="FFFFFF"/>
        </w:rPr>
        <w:t>Kokotović</w:t>
      </w:r>
      <w:proofErr w:type="spellEnd"/>
      <w:r w:rsidRPr="00F81A07">
        <w:rPr>
          <w:rFonts w:ascii="Georgia" w:hAnsi="Georgia"/>
          <w:color w:val="000000" w:themeColor="text1"/>
          <w:shd w:val="clear" w:color="auto" w:fill="FFFFFF"/>
        </w:rPr>
        <w:t xml:space="preserve">, Mare </w:t>
      </w:r>
      <w:proofErr w:type="spellStart"/>
      <w:r w:rsidRPr="00F81A07">
        <w:rPr>
          <w:rFonts w:ascii="Georgia" w:hAnsi="Georgia"/>
          <w:color w:val="000000" w:themeColor="text1"/>
          <w:shd w:val="clear" w:color="auto" w:fill="FFFFFF"/>
        </w:rPr>
        <w:t>Sesardić</w:t>
      </w:r>
      <w:proofErr w:type="spellEnd"/>
      <w:r w:rsidRPr="00F81A07">
        <w:rPr>
          <w:rFonts w:ascii="Georgia" w:hAnsi="Georgia"/>
          <w:color w:val="000000" w:themeColor="text1"/>
          <w:shd w:val="clear" w:color="auto" w:fill="FFFFFF"/>
        </w:rPr>
        <w:t>, among others.</w:t>
      </w:r>
    </w:p>
    <w:p w:rsidR="00EE1CF1" w:rsidRPr="00F81A07" w:rsidRDefault="00DC5DD1">
      <w:pPr>
        <w:rPr>
          <w:rFonts w:ascii="Georgia" w:hAnsi="Georgia"/>
          <w:color w:val="000000" w:themeColor="text1"/>
          <w:shd w:val="clear" w:color="auto" w:fill="FFFFFF"/>
        </w:rPr>
      </w:pPr>
      <w:r w:rsidRPr="00F81A07">
        <w:rPr>
          <w:rFonts w:ascii="Georgia" w:hAnsi="Georgia"/>
          <w:color w:val="000000" w:themeColor="text1"/>
        </w:rPr>
        <w:br/>
      </w:r>
      <w:r w:rsidRPr="00F81A07">
        <w:rPr>
          <w:rFonts w:ascii="Georgia" w:hAnsi="Georgia"/>
          <w:color w:val="000000" w:themeColor="text1"/>
          <w:shd w:val="clear" w:color="auto" w:fill="FFFFFF"/>
        </w:rPr>
        <w:t xml:space="preserve">Almira has held major roles in numerous classical and contemporary works. Her repertoire includes pieces such </w:t>
      </w:r>
      <w:proofErr w:type="spellStart"/>
      <w:r w:rsidRPr="00F81A07">
        <w:rPr>
          <w:rFonts w:ascii="Georgia" w:hAnsi="Georgia"/>
          <w:color w:val="000000" w:themeColor="text1"/>
          <w:shd w:val="clear" w:color="auto" w:fill="FFFFFF"/>
        </w:rPr>
        <w:t>as</w:t>
      </w:r>
      <w:r w:rsidRPr="00F81A07">
        <w:rPr>
          <w:rFonts w:ascii="Georgia" w:hAnsi="Georgia"/>
          <w:i/>
          <w:iCs/>
          <w:color w:val="000000" w:themeColor="text1"/>
          <w:shd w:val="clear" w:color="auto" w:fill="FFFFFF"/>
        </w:rPr>
        <w:t>Swan</w:t>
      </w:r>
      <w:proofErr w:type="spellEnd"/>
      <w:r w:rsidRPr="00F81A07">
        <w:rPr>
          <w:rFonts w:ascii="Georgia" w:hAnsi="Georgia"/>
          <w:i/>
          <w:iCs/>
          <w:color w:val="000000" w:themeColor="text1"/>
          <w:shd w:val="clear" w:color="auto" w:fill="FFFFFF"/>
        </w:rPr>
        <w:t xml:space="preserve"> Lake, Romeo and Juliet, Giselle, </w:t>
      </w:r>
      <w:proofErr w:type="spellStart"/>
      <w:r w:rsidRPr="00F81A07">
        <w:rPr>
          <w:rFonts w:ascii="Georgia" w:hAnsi="Georgia"/>
          <w:i/>
          <w:iCs/>
          <w:color w:val="000000" w:themeColor="text1"/>
          <w:shd w:val="clear" w:color="auto" w:fill="FFFFFF"/>
        </w:rPr>
        <w:t>Coppelia</w:t>
      </w:r>
      <w:proofErr w:type="spellEnd"/>
      <w:r w:rsidRPr="00F81A07">
        <w:rPr>
          <w:rFonts w:ascii="Georgia" w:hAnsi="Georgia"/>
          <w:i/>
          <w:iCs/>
          <w:color w:val="000000" w:themeColor="text1"/>
          <w:shd w:val="clear" w:color="auto" w:fill="FFFFFF"/>
        </w:rPr>
        <w:t xml:space="preserve">, Cinderella, Sleeping Beauty, The Nutcracker, Don Quixote, </w:t>
      </w:r>
      <w:proofErr w:type="spellStart"/>
      <w:r w:rsidRPr="00F81A07">
        <w:rPr>
          <w:rFonts w:ascii="Georgia" w:hAnsi="Georgia"/>
          <w:i/>
          <w:iCs/>
          <w:color w:val="000000" w:themeColor="text1"/>
          <w:shd w:val="clear" w:color="auto" w:fill="FFFFFF"/>
        </w:rPr>
        <w:t>Raymonda</w:t>
      </w:r>
      <w:proofErr w:type="spellEnd"/>
      <w:r w:rsidRPr="00F81A07">
        <w:rPr>
          <w:rFonts w:ascii="Georgia" w:hAnsi="Georgia"/>
          <w:i/>
          <w:iCs/>
          <w:color w:val="000000" w:themeColor="text1"/>
          <w:shd w:val="clear" w:color="auto" w:fill="FFFFFF"/>
        </w:rPr>
        <w:t xml:space="preserve">, Le </w:t>
      </w:r>
      <w:proofErr w:type="spellStart"/>
      <w:r w:rsidRPr="00F81A07">
        <w:rPr>
          <w:rFonts w:ascii="Georgia" w:hAnsi="Georgia"/>
          <w:i/>
          <w:iCs/>
          <w:color w:val="000000" w:themeColor="text1"/>
          <w:shd w:val="clear" w:color="auto" w:fill="FFFFFF"/>
        </w:rPr>
        <w:t>Corsaire</w:t>
      </w:r>
      <w:proofErr w:type="spellEnd"/>
      <w:r w:rsidRPr="00F81A07">
        <w:rPr>
          <w:rFonts w:ascii="Georgia" w:hAnsi="Georgia"/>
          <w:i/>
          <w:iCs/>
          <w:color w:val="000000" w:themeColor="text1"/>
          <w:shd w:val="clear" w:color="auto" w:fill="FFFFFF"/>
        </w:rPr>
        <w:t xml:space="preserve">, Diana &amp; Acteon, </w:t>
      </w:r>
      <w:proofErr w:type="spellStart"/>
      <w:r w:rsidRPr="00F81A07">
        <w:rPr>
          <w:rFonts w:ascii="Georgia" w:hAnsi="Georgia"/>
          <w:i/>
          <w:iCs/>
          <w:color w:val="000000" w:themeColor="text1"/>
          <w:shd w:val="clear" w:color="auto" w:fill="FFFFFF"/>
        </w:rPr>
        <w:t>Paquita</w:t>
      </w:r>
      <w:proofErr w:type="spellEnd"/>
      <w:r w:rsidRPr="00F81A07">
        <w:rPr>
          <w:rFonts w:ascii="Georgia" w:hAnsi="Georgia"/>
          <w:i/>
          <w:iCs/>
          <w:color w:val="000000" w:themeColor="text1"/>
          <w:shd w:val="clear" w:color="auto" w:fill="FFFFFF"/>
        </w:rPr>
        <w:t>, Graduation Ball, Serenade, Devil In The Village, The Gingerbread Heart, Carmen, The Four Seasons, The Triumph of Aphrodite, Medea, The Songs of Love and Hate, Bach Suite, Ballads Brought by the Wind, The Miraculous Mandarin</w:t>
      </w:r>
      <w:r w:rsidRPr="00F81A07">
        <w:rPr>
          <w:rStyle w:val="apple-converted-space"/>
          <w:rFonts w:ascii="Georgia" w:hAnsi="Georgia"/>
          <w:i/>
          <w:iCs/>
          <w:color w:val="000000" w:themeColor="text1"/>
          <w:shd w:val="clear" w:color="auto" w:fill="FFFFFF"/>
        </w:rPr>
        <w:t> </w:t>
      </w:r>
      <w:r w:rsidRPr="00F81A07">
        <w:rPr>
          <w:rFonts w:ascii="Georgia" w:hAnsi="Georgia"/>
          <w:color w:val="000000" w:themeColor="text1"/>
          <w:shd w:val="clear" w:color="auto" w:fill="FFFFFF"/>
        </w:rPr>
        <w:t>and</w:t>
      </w:r>
      <w:r w:rsidRPr="00F81A07">
        <w:rPr>
          <w:rStyle w:val="apple-converted-space"/>
          <w:rFonts w:ascii="Georgia" w:hAnsi="Georgia"/>
          <w:i/>
          <w:iCs/>
          <w:color w:val="000000" w:themeColor="text1"/>
          <w:shd w:val="clear" w:color="auto" w:fill="FFFFFF"/>
        </w:rPr>
        <w:t> </w:t>
      </w:r>
      <w:r w:rsidRPr="00F81A07">
        <w:rPr>
          <w:rFonts w:ascii="Georgia" w:hAnsi="Georgia"/>
          <w:i/>
          <w:iCs/>
          <w:color w:val="000000" w:themeColor="text1"/>
          <w:shd w:val="clear" w:color="auto" w:fill="FFFFFF"/>
        </w:rPr>
        <w:t>Johannes Faust Passion</w:t>
      </w:r>
      <w:r w:rsidRPr="00F81A07">
        <w:rPr>
          <w:rFonts w:ascii="Georgia" w:hAnsi="Georgia"/>
          <w:color w:val="000000" w:themeColor="text1"/>
          <w:shd w:val="clear" w:color="auto" w:fill="FFFFFF"/>
        </w:rPr>
        <w:t>. She has danced on many major stages in Europe, America and Japan. For several years, as a permanent guest dancer, she performed in Düsseldorf, Köln, Duisburg and Bern.</w:t>
      </w:r>
    </w:p>
    <w:p w:rsidR="00EE1CF1" w:rsidRPr="00F81A07" w:rsidRDefault="00DC5DD1">
      <w:pPr>
        <w:rPr>
          <w:rFonts w:ascii="Georgia" w:hAnsi="Georgia"/>
          <w:color w:val="000000" w:themeColor="text1"/>
          <w:shd w:val="clear" w:color="auto" w:fill="FFFFFF"/>
        </w:rPr>
      </w:pPr>
      <w:r w:rsidRPr="00F81A07">
        <w:rPr>
          <w:rFonts w:ascii="Georgia" w:hAnsi="Georgia"/>
          <w:color w:val="000000" w:themeColor="text1"/>
        </w:rPr>
        <w:br/>
      </w:r>
      <w:r w:rsidRPr="00F81A07">
        <w:rPr>
          <w:rFonts w:ascii="Georgia" w:hAnsi="Georgia"/>
          <w:color w:val="000000" w:themeColor="text1"/>
          <w:shd w:val="clear" w:color="auto" w:fill="FFFFFF"/>
        </w:rPr>
        <w:t xml:space="preserve">Having established herself as an accomplished dancer, Almira expanded her work to include additional areas of ballet production. </w:t>
      </w:r>
      <w:proofErr w:type="gramStart"/>
      <w:r w:rsidRPr="00F81A07">
        <w:rPr>
          <w:rFonts w:ascii="Georgia" w:hAnsi="Georgia"/>
          <w:color w:val="000000" w:themeColor="text1"/>
          <w:shd w:val="clear" w:color="auto" w:fill="FFFFFF"/>
        </w:rPr>
        <w:t>From 1994</w:t>
      </w:r>
      <w:r w:rsidR="00EE1CF1" w:rsidRPr="00F81A07">
        <w:rPr>
          <w:rFonts w:ascii="Georgia" w:hAnsi="Georgia"/>
          <w:color w:val="000000" w:themeColor="text1"/>
          <w:shd w:val="clear" w:color="auto" w:fill="FFFFFF"/>
        </w:rPr>
        <w:t>.</w:t>
      </w:r>
      <w:proofErr w:type="gramEnd"/>
      <w:r w:rsidR="00EE1CF1" w:rsidRPr="00F81A07">
        <w:rPr>
          <w:rFonts w:ascii="Georgia" w:hAnsi="Georgia"/>
          <w:color w:val="000000" w:themeColor="text1"/>
          <w:shd w:val="clear" w:color="auto" w:fill="FFFFFF"/>
        </w:rPr>
        <w:t xml:space="preserve"> </w:t>
      </w:r>
      <w:r w:rsidRPr="00F81A07">
        <w:rPr>
          <w:rFonts w:ascii="Georgia" w:hAnsi="Georgia"/>
          <w:color w:val="000000" w:themeColor="text1"/>
          <w:shd w:val="clear" w:color="auto" w:fill="FFFFFF"/>
        </w:rPr>
        <w:t xml:space="preserve"> </w:t>
      </w:r>
      <w:proofErr w:type="gramStart"/>
      <w:r w:rsidRPr="00F81A07">
        <w:rPr>
          <w:rFonts w:ascii="Georgia" w:hAnsi="Georgia"/>
          <w:color w:val="000000" w:themeColor="text1"/>
          <w:shd w:val="clear" w:color="auto" w:fill="FFFFFF"/>
        </w:rPr>
        <w:t>to</w:t>
      </w:r>
      <w:proofErr w:type="gramEnd"/>
      <w:r w:rsidRPr="00F81A07">
        <w:rPr>
          <w:rFonts w:ascii="Georgia" w:hAnsi="Georgia"/>
          <w:color w:val="000000" w:themeColor="text1"/>
          <w:shd w:val="clear" w:color="auto" w:fill="FFFFFF"/>
        </w:rPr>
        <w:t xml:space="preserve"> 2002</w:t>
      </w:r>
      <w:r w:rsidR="00EE1CF1" w:rsidRPr="00F81A07">
        <w:rPr>
          <w:rFonts w:ascii="Georgia" w:hAnsi="Georgia"/>
          <w:color w:val="000000" w:themeColor="text1"/>
          <w:shd w:val="clear" w:color="auto" w:fill="FFFFFF"/>
        </w:rPr>
        <w:t>.</w:t>
      </w:r>
      <w:r w:rsidRPr="00F81A07">
        <w:rPr>
          <w:rFonts w:ascii="Georgia" w:hAnsi="Georgia"/>
          <w:color w:val="000000" w:themeColor="text1"/>
          <w:shd w:val="clear" w:color="auto" w:fill="FFFFFF"/>
        </w:rPr>
        <w:t>, she was the Artistic Director of the Croatian National Ballet in Zagreb. She later held the same position at the Croatian National Theatre in Split from 2002</w:t>
      </w:r>
      <w:r w:rsidR="00EE1CF1" w:rsidRPr="00F81A07">
        <w:rPr>
          <w:rFonts w:ascii="Georgia" w:hAnsi="Georgia"/>
          <w:color w:val="000000" w:themeColor="text1"/>
          <w:shd w:val="clear" w:color="auto" w:fill="FFFFFF"/>
        </w:rPr>
        <w:t>.</w:t>
      </w:r>
      <w:r w:rsidRPr="00F81A07">
        <w:rPr>
          <w:rFonts w:ascii="Georgia" w:hAnsi="Georgia"/>
          <w:color w:val="000000" w:themeColor="text1"/>
          <w:shd w:val="clear" w:color="auto" w:fill="FFFFFF"/>
        </w:rPr>
        <w:t xml:space="preserve"> </w:t>
      </w:r>
      <w:proofErr w:type="gramStart"/>
      <w:r w:rsidRPr="00F81A07">
        <w:rPr>
          <w:rFonts w:ascii="Georgia" w:hAnsi="Georgia"/>
          <w:color w:val="000000" w:themeColor="text1"/>
          <w:shd w:val="clear" w:color="auto" w:fill="FFFFFF"/>
        </w:rPr>
        <w:t>to</w:t>
      </w:r>
      <w:proofErr w:type="gramEnd"/>
      <w:r w:rsidRPr="00F81A07">
        <w:rPr>
          <w:rFonts w:ascii="Georgia" w:hAnsi="Georgia"/>
          <w:color w:val="000000" w:themeColor="text1"/>
          <w:shd w:val="clear" w:color="auto" w:fill="FFFFFF"/>
        </w:rPr>
        <w:t xml:space="preserve"> 2012.</w:t>
      </w:r>
    </w:p>
    <w:p w:rsidR="00EE1CF1" w:rsidRPr="00F81A07" w:rsidRDefault="00DC5DD1">
      <w:pPr>
        <w:rPr>
          <w:rFonts w:ascii="Georgia" w:hAnsi="Georgia"/>
          <w:color w:val="000000" w:themeColor="text1"/>
          <w:shd w:val="clear" w:color="auto" w:fill="FFFFFF"/>
        </w:rPr>
      </w:pPr>
      <w:r w:rsidRPr="00F81A07">
        <w:rPr>
          <w:rFonts w:ascii="Georgia" w:hAnsi="Georgia"/>
          <w:color w:val="000000" w:themeColor="text1"/>
        </w:rPr>
        <w:br/>
      </w:r>
      <w:r w:rsidRPr="00F81A07">
        <w:rPr>
          <w:rFonts w:ascii="Georgia" w:hAnsi="Georgia"/>
          <w:color w:val="000000" w:themeColor="text1"/>
          <w:shd w:val="clear" w:color="auto" w:fill="FFFFFF"/>
        </w:rPr>
        <w:t>In her role as director of the national ballet in Split, Almira was lauded for staging remarkable performances of classical titles that remain integral to the company repertoire. These include</w:t>
      </w:r>
      <w:r w:rsidRPr="00F81A07">
        <w:rPr>
          <w:rStyle w:val="apple-converted-space"/>
          <w:rFonts w:ascii="Georgia" w:hAnsi="Georgia"/>
          <w:i/>
          <w:iCs/>
          <w:color w:val="000000" w:themeColor="text1"/>
          <w:shd w:val="clear" w:color="auto" w:fill="FFFFFF"/>
        </w:rPr>
        <w:t> </w:t>
      </w:r>
      <w:r w:rsidRPr="00F81A07">
        <w:rPr>
          <w:rStyle w:val="Emphasis"/>
          <w:rFonts w:ascii="Georgia" w:hAnsi="Georgia"/>
          <w:color w:val="000000" w:themeColor="text1"/>
          <w:shd w:val="clear" w:color="auto" w:fill="FFFFFF"/>
        </w:rPr>
        <w:t>Giselle</w:t>
      </w:r>
      <w:r w:rsidRPr="00F81A07">
        <w:rPr>
          <w:rFonts w:ascii="Georgia" w:hAnsi="Georgia"/>
          <w:i/>
          <w:iCs/>
          <w:color w:val="000000" w:themeColor="text1"/>
          <w:shd w:val="clear" w:color="auto" w:fill="FFFFFF"/>
        </w:rPr>
        <w:t>, Graduation Ball, The Nutcracker</w:t>
      </w:r>
      <w:r w:rsidRPr="00F81A07">
        <w:rPr>
          <w:rStyle w:val="apple-converted-space"/>
          <w:rFonts w:ascii="Georgia" w:hAnsi="Georgia"/>
          <w:i/>
          <w:iCs/>
          <w:color w:val="000000" w:themeColor="text1"/>
          <w:shd w:val="clear" w:color="auto" w:fill="FFFFFF"/>
        </w:rPr>
        <w:t> </w:t>
      </w:r>
      <w:r w:rsidRPr="00F81A07">
        <w:rPr>
          <w:rFonts w:ascii="Georgia" w:hAnsi="Georgia"/>
          <w:color w:val="000000" w:themeColor="text1"/>
          <w:shd w:val="clear" w:color="auto" w:fill="FFFFFF"/>
        </w:rPr>
        <w:t>and</w:t>
      </w:r>
      <w:r w:rsidRPr="00F81A07">
        <w:rPr>
          <w:rStyle w:val="apple-converted-space"/>
          <w:rFonts w:ascii="Georgia" w:hAnsi="Georgia"/>
          <w:i/>
          <w:iCs/>
          <w:color w:val="000000" w:themeColor="text1"/>
          <w:shd w:val="clear" w:color="auto" w:fill="FFFFFF"/>
        </w:rPr>
        <w:t> </w:t>
      </w:r>
      <w:r w:rsidRPr="00F81A07">
        <w:rPr>
          <w:rFonts w:ascii="Georgia" w:hAnsi="Georgia"/>
          <w:i/>
          <w:iCs/>
          <w:color w:val="000000" w:themeColor="text1"/>
          <w:shd w:val="clear" w:color="auto" w:fill="FFFFFF"/>
        </w:rPr>
        <w:t>Don</w:t>
      </w:r>
      <w:r w:rsidRPr="00F81A07">
        <w:rPr>
          <w:rStyle w:val="apple-converted-space"/>
          <w:rFonts w:ascii="Georgia" w:hAnsi="Georgia"/>
          <w:color w:val="000000" w:themeColor="text1"/>
          <w:shd w:val="clear" w:color="auto" w:fill="FFFFFF"/>
        </w:rPr>
        <w:t> </w:t>
      </w:r>
      <w:r w:rsidRPr="00F81A07">
        <w:rPr>
          <w:rFonts w:ascii="Georgia" w:hAnsi="Georgia"/>
          <w:i/>
          <w:iCs/>
          <w:color w:val="000000" w:themeColor="text1"/>
          <w:shd w:val="clear" w:color="auto" w:fill="FFFFFF"/>
        </w:rPr>
        <w:t>Quixote</w:t>
      </w:r>
      <w:r w:rsidRPr="00F81A07">
        <w:rPr>
          <w:rFonts w:ascii="Georgia" w:hAnsi="Georgia"/>
          <w:color w:val="000000" w:themeColor="text1"/>
          <w:shd w:val="clear" w:color="auto" w:fill="FFFFFF"/>
        </w:rPr>
        <w:t>. During Almira’s tenure as artistic director, ballet in Split achieved global renown. This transition became apparent with the 2006 staging of</w:t>
      </w:r>
      <w:r w:rsidRPr="00F81A07">
        <w:rPr>
          <w:rStyle w:val="apple-converted-space"/>
          <w:rFonts w:ascii="Georgia" w:hAnsi="Georgia"/>
          <w:color w:val="000000" w:themeColor="text1"/>
          <w:shd w:val="clear" w:color="auto" w:fill="FFFFFF"/>
        </w:rPr>
        <w:t> </w:t>
      </w:r>
      <w:r w:rsidRPr="00F81A07">
        <w:rPr>
          <w:rFonts w:ascii="Georgia" w:hAnsi="Georgia"/>
          <w:i/>
          <w:iCs/>
          <w:color w:val="000000" w:themeColor="text1"/>
          <w:shd w:val="clear" w:color="auto" w:fill="FFFFFF"/>
        </w:rPr>
        <w:t>Swan Lake,</w:t>
      </w:r>
      <w:r w:rsidRPr="00F81A07">
        <w:rPr>
          <w:rStyle w:val="apple-converted-space"/>
          <w:rFonts w:ascii="Georgia" w:hAnsi="Georgia"/>
          <w:color w:val="000000" w:themeColor="text1"/>
          <w:shd w:val="clear" w:color="auto" w:fill="FFFFFF"/>
        </w:rPr>
        <w:t> </w:t>
      </w:r>
      <w:r w:rsidRPr="00F81A07">
        <w:rPr>
          <w:rFonts w:ascii="Georgia" w:hAnsi="Georgia"/>
          <w:color w:val="000000" w:themeColor="text1"/>
          <w:shd w:val="clear" w:color="auto" w:fill="FFFFFF"/>
        </w:rPr>
        <w:t xml:space="preserve">which was performed with an entirely in-house cast. The </w:t>
      </w:r>
      <w:r w:rsidRPr="00F81A07">
        <w:rPr>
          <w:rFonts w:ascii="Georgia" w:hAnsi="Georgia"/>
          <w:color w:val="000000" w:themeColor="text1"/>
          <w:shd w:val="clear" w:color="auto" w:fill="FFFFFF"/>
        </w:rPr>
        <w:lastRenderedPageBreak/>
        <w:t xml:space="preserve">premier received international acclaim, leading the company to tour abroad using both modern and classical arrangements. The tour included performances at Israel’s </w:t>
      </w:r>
      <w:proofErr w:type="spellStart"/>
      <w:r w:rsidRPr="00F81A07">
        <w:rPr>
          <w:rFonts w:ascii="Georgia" w:hAnsi="Georgia"/>
          <w:color w:val="000000" w:themeColor="text1"/>
          <w:shd w:val="clear" w:color="auto" w:fill="FFFFFF"/>
        </w:rPr>
        <w:t>Karmiel</w:t>
      </w:r>
      <w:proofErr w:type="spellEnd"/>
      <w:r w:rsidRPr="00F81A07">
        <w:rPr>
          <w:rFonts w:ascii="Georgia" w:hAnsi="Georgia"/>
          <w:color w:val="000000" w:themeColor="text1"/>
          <w:shd w:val="clear" w:color="auto" w:fill="FFFFFF"/>
        </w:rPr>
        <w:t xml:space="preserve"> International Dance Festival and the opening of the </w:t>
      </w:r>
      <w:proofErr w:type="spellStart"/>
      <w:r w:rsidRPr="00F81A07">
        <w:rPr>
          <w:rFonts w:ascii="Georgia" w:hAnsi="Georgia"/>
          <w:color w:val="000000" w:themeColor="text1"/>
          <w:shd w:val="clear" w:color="auto" w:fill="FFFFFF"/>
        </w:rPr>
        <w:t>Pfalzbau</w:t>
      </w:r>
      <w:proofErr w:type="spellEnd"/>
      <w:r w:rsidRPr="00F81A07">
        <w:rPr>
          <w:rFonts w:ascii="Georgia" w:hAnsi="Georgia"/>
          <w:color w:val="000000" w:themeColor="text1"/>
          <w:shd w:val="clear" w:color="auto" w:fill="FFFFFF"/>
        </w:rPr>
        <w:t xml:space="preserve"> Theater season in </w:t>
      </w:r>
      <w:proofErr w:type="spellStart"/>
      <w:r w:rsidRPr="00F81A07">
        <w:rPr>
          <w:rFonts w:ascii="Georgia" w:hAnsi="Georgia"/>
          <w:color w:val="000000" w:themeColor="text1"/>
          <w:shd w:val="clear" w:color="auto" w:fill="FFFFFF"/>
        </w:rPr>
        <w:t>Ludwigshaffen</w:t>
      </w:r>
      <w:proofErr w:type="spellEnd"/>
      <w:r w:rsidRPr="00F81A07">
        <w:rPr>
          <w:rFonts w:ascii="Georgia" w:hAnsi="Georgia"/>
          <w:color w:val="000000" w:themeColor="text1"/>
          <w:shd w:val="clear" w:color="auto" w:fill="FFFFFF"/>
        </w:rPr>
        <w:t xml:space="preserve">, Germany. The tour also included performances at the International Dance Festival in Madrid, Spain; the Slovenian National Theatre in Maribor, Slovenia; and the 11th International Baltic Ballet Festival in Riga, Latvia. The company also performed in Lugano, Switzerland and many Italian cities such as Rome, Bologna, Torino, Milano, Bergamo, Brescia, Pescara, Catania, Napoli, Ferrara, </w:t>
      </w:r>
      <w:proofErr w:type="spellStart"/>
      <w:r w:rsidRPr="00F81A07">
        <w:rPr>
          <w:rFonts w:ascii="Georgia" w:hAnsi="Georgia"/>
          <w:color w:val="000000" w:themeColor="text1"/>
          <w:shd w:val="clear" w:color="auto" w:fill="FFFFFF"/>
        </w:rPr>
        <w:t>Mantova</w:t>
      </w:r>
      <w:proofErr w:type="spellEnd"/>
      <w:r w:rsidRPr="00F81A07">
        <w:rPr>
          <w:rFonts w:ascii="Georgia" w:hAnsi="Georgia"/>
          <w:color w:val="000000" w:themeColor="text1"/>
          <w:shd w:val="clear" w:color="auto" w:fill="FFFFFF"/>
        </w:rPr>
        <w:t>, Lecce and San Remo.</w:t>
      </w:r>
    </w:p>
    <w:p w:rsidR="00EE1CF1" w:rsidRPr="00F81A07" w:rsidRDefault="00DC5DD1">
      <w:pPr>
        <w:rPr>
          <w:rFonts w:ascii="Georgia" w:hAnsi="Georgia"/>
          <w:color w:val="000000" w:themeColor="text1"/>
          <w:shd w:val="clear" w:color="auto" w:fill="FFFFFF"/>
        </w:rPr>
      </w:pPr>
      <w:r w:rsidRPr="00F81A07">
        <w:rPr>
          <w:rFonts w:ascii="Georgia" w:hAnsi="Georgia"/>
          <w:color w:val="000000" w:themeColor="text1"/>
        </w:rPr>
        <w:br/>
      </w:r>
      <w:r w:rsidRPr="00F81A07">
        <w:rPr>
          <w:rFonts w:ascii="Georgia" w:hAnsi="Georgia"/>
          <w:color w:val="000000" w:themeColor="text1"/>
          <w:shd w:val="clear" w:color="auto" w:fill="FFFFFF"/>
        </w:rPr>
        <w:t xml:space="preserve">Under Almira’s leadership, the Croatian National Theatre in Split received numerous awards. In 2003, the company received the Ballet Triptych Peristyle Award for the best ballet performance at the Split Summer Festival. The ballet ensemble received the annual Ana </w:t>
      </w:r>
      <w:proofErr w:type="spellStart"/>
      <w:r w:rsidRPr="00F81A07">
        <w:rPr>
          <w:rFonts w:ascii="Georgia" w:hAnsi="Georgia"/>
          <w:color w:val="000000" w:themeColor="text1"/>
          <w:shd w:val="clear" w:color="auto" w:fill="FFFFFF"/>
        </w:rPr>
        <w:t>Roje</w:t>
      </w:r>
      <w:proofErr w:type="spellEnd"/>
      <w:r w:rsidRPr="00F81A07">
        <w:rPr>
          <w:rFonts w:ascii="Georgia" w:hAnsi="Georgia"/>
          <w:color w:val="000000" w:themeColor="text1"/>
          <w:shd w:val="clear" w:color="auto" w:fill="FFFFFF"/>
        </w:rPr>
        <w:t xml:space="preserve"> Award in 2004. In 2006, Almira, Rami </w:t>
      </w:r>
      <w:proofErr w:type="spellStart"/>
      <w:r w:rsidRPr="00F81A07">
        <w:rPr>
          <w:rFonts w:ascii="Georgia" w:hAnsi="Georgia"/>
          <w:color w:val="000000" w:themeColor="text1"/>
          <w:shd w:val="clear" w:color="auto" w:fill="FFFFFF"/>
        </w:rPr>
        <w:t>Be’er</w:t>
      </w:r>
      <w:proofErr w:type="spellEnd"/>
      <w:r w:rsidRPr="00F81A07">
        <w:rPr>
          <w:rFonts w:ascii="Georgia" w:hAnsi="Georgia"/>
          <w:color w:val="000000" w:themeColor="text1"/>
          <w:shd w:val="clear" w:color="auto" w:fill="FFFFFF"/>
        </w:rPr>
        <w:t xml:space="preserve"> and the entire Split ballet were recognized for performing</w:t>
      </w:r>
      <w:r w:rsidRPr="00F81A07">
        <w:rPr>
          <w:rStyle w:val="apple-converted-space"/>
          <w:rFonts w:ascii="Georgia" w:hAnsi="Georgia"/>
          <w:color w:val="000000" w:themeColor="text1"/>
          <w:shd w:val="clear" w:color="auto" w:fill="FFFFFF"/>
        </w:rPr>
        <w:t> </w:t>
      </w:r>
      <w:r w:rsidRPr="00F81A07">
        <w:rPr>
          <w:rFonts w:ascii="Georgia" w:hAnsi="Georgia"/>
          <w:i/>
          <w:iCs/>
          <w:color w:val="000000" w:themeColor="text1"/>
          <w:shd w:val="clear" w:color="auto" w:fill="FFFFFF"/>
        </w:rPr>
        <w:t>Magnum</w:t>
      </w:r>
      <w:r w:rsidRPr="00F81A07">
        <w:rPr>
          <w:rStyle w:val="apple-converted-space"/>
          <w:rFonts w:ascii="Georgia" w:hAnsi="Georgia"/>
          <w:color w:val="000000" w:themeColor="text1"/>
          <w:shd w:val="clear" w:color="auto" w:fill="FFFFFF"/>
        </w:rPr>
        <w:t> </w:t>
      </w:r>
      <w:r w:rsidRPr="00F81A07">
        <w:rPr>
          <w:rFonts w:ascii="Georgia" w:hAnsi="Georgia"/>
          <w:color w:val="000000" w:themeColor="text1"/>
          <w:shd w:val="clear" w:color="auto" w:fill="FFFFFF"/>
        </w:rPr>
        <w:t xml:space="preserve">with the </w:t>
      </w:r>
      <w:proofErr w:type="spellStart"/>
      <w:r w:rsidRPr="00F81A07">
        <w:rPr>
          <w:rFonts w:ascii="Georgia" w:hAnsi="Georgia"/>
          <w:color w:val="000000" w:themeColor="text1"/>
          <w:shd w:val="clear" w:color="auto" w:fill="FFFFFF"/>
        </w:rPr>
        <w:t>Judita</w:t>
      </w:r>
      <w:proofErr w:type="spellEnd"/>
      <w:r w:rsidRPr="00F81A07">
        <w:rPr>
          <w:rFonts w:ascii="Georgia" w:hAnsi="Georgia"/>
          <w:color w:val="000000" w:themeColor="text1"/>
          <w:shd w:val="clear" w:color="auto" w:fill="FFFFFF"/>
        </w:rPr>
        <w:t xml:space="preserve"> Award for the Best Dance Performance at the Split Summer Festival. In 2007</w:t>
      </w:r>
      <w:proofErr w:type="gramStart"/>
      <w:r w:rsidRPr="00F81A07">
        <w:rPr>
          <w:rFonts w:ascii="Georgia" w:hAnsi="Georgia"/>
          <w:color w:val="000000" w:themeColor="text1"/>
          <w:shd w:val="clear" w:color="auto" w:fill="FFFFFF"/>
        </w:rPr>
        <w:t>,</w:t>
      </w:r>
      <w:r w:rsidRPr="00F81A07">
        <w:rPr>
          <w:rFonts w:ascii="Georgia" w:hAnsi="Georgia"/>
          <w:i/>
          <w:iCs/>
          <w:color w:val="000000" w:themeColor="text1"/>
          <w:shd w:val="clear" w:color="auto" w:fill="FFFFFF"/>
        </w:rPr>
        <w:t>Magnum</w:t>
      </w:r>
      <w:proofErr w:type="gramEnd"/>
      <w:r w:rsidRPr="00F81A07">
        <w:rPr>
          <w:rStyle w:val="apple-converted-space"/>
          <w:rFonts w:ascii="Georgia" w:hAnsi="Georgia"/>
          <w:color w:val="000000" w:themeColor="text1"/>
          <w:shd w:val="clear" w:color="auto" w:fill="FFFFFF"/>
        </w:rPr>
        <w:t> </w:t>
      </w:r>
      <w:r w:rsidRPr="00F81A07">
        <w:rPr>
          <w:rFonts w:ascii="Georgia" w:hAnsi="Georgia"/>
          <w:color w:val="000000" w:themeColor="text1"/>
          <w:shd w:val="clear" w:color="auto" w:fill="FFFFFF"/>
        </w:rPr>
        <w:t>was selected by the audience as the best performance of the Zagreb Dance Week Festival.</w:t>
      </w:r>
    </w:p>
    <w:p w:rsidR="00EE1CF1" w:rsidRPr="00F81A07" w:rsidRDefault="00DC5DD1">
      <w:pPr>
        <w:rPr>
          <w:rFonts w:ascii="Georgia" w:hAnsi="Georgia"/>
          <w:color w:val="000000" w:themeColor="text1"/>
          <w:shd w:val="clear" w:color="auto" w:fill="FFFFFF"/>
        </w:rPr>
      </w:pPr>
      <w:r w:rsidRPr="00F81A07">
        <w:rPr>
          <w:rFonts w:ascii="Georgia" w:hAnsi="Georgia"/>
          <w:color w:val="000000" w:themeColor="text1"/>
        </w:rPr>
        <w:br/>
      </w:r>
      <w:r w:rsidRPr="00F81A07">
        <w:rPr>
          <w:rFonts w:ascii="Georgia" w:hAnsi="Georgia"/>
          <w:color w:val="000000" w:themeColor="text1"/>
          <w:shd w:val="clear" w:color="auto" w:fill="FFFFFF"/>
        </w:rPr>
        <w:t>Since 2012, Almira has been receiving acclaim for her choreography in Croatia and abroad. Some of her most admired works include</w:t>
      </w:r>
      <w:r w:rsidRPr="00F81A07">
        <w:rPr>
          <w:rStyle w:val="apple-converted-space"/>
          <w:rFonts w:ascii="Georgia" w:hAnsi="Georgia"/>
          <w:color w:val="000000" w:themeColor="text1"/>
          <w:shd w:val="clear" w:color="auto" w:fill="FFFFFF"/>
        </w:rPr>
        <w:t> </w:t>
      </w:r>
      <w:r w:rsidRPr="00F81A07">
        <w:rPr>
          <w:rFonts w:ascii="Georgia" w:hAnsi="Georgia"/>
          <w:i/>
          <w:iCs/>
          <w:color w:val="000000" w:themeColor="text1"/>
          <w:shd w:val="clear" w:color="auto" w:fill="FFFFFF"/>
        </w:rPr>
        <w:t xml:space="preserve">The Rape of Lucretia of </w:t>
      </w:r>
      <w:proofErr w:type="spellStart"/>
      <w:r w:rsidRPr="00F81A07">
        <w:rPr>
          <w:rFonts w:ascii="Georgia" w:hAnsi="Georgia"/>
          <w:i/>
          <w:iCs/>
          <w:color w:val="000000" w:themeColor="text1"/>
          <w:shd w:val="clear" w:color="auto" w:fill="FFFFFF"/>
        </w:rPr>
        <w:t>B.Britten</w:t>
      </w:r>
      <w:proofErr w:type="spellEnd"/>
      <w:r w:rsidRPr="00F81A07">
        <w:rPr>
          <w:rStyle w:val="apple-converted-space"/>
          <w:rFonts w:ascii="Georgia" w:hAnsi="Georgia"/>
          <w:color w:val="000000" w:themeColor="text1"/>
          <w:shd w:val="clear" w:color="auto" w:fill="FFFFFF"/>
        </w:rPr>
        <w:t> </w:t>
      </w:r>
      <w:r w:rsidRPr="00F81A07">
        <w:rPr>
          <w:rFonts w:ascii="Georgia" w:hAnsi="Georgia"/>
          <w:color w:val="000000" w:themeColor="text1"/>
          <w:shd w:val="clear" w:color="auto" w:fill="FFFFFF"/>
        </w:rPr>
        <w:t>performed at the Opera Theatre Verdi in Trieste, Italy;</w:t>
      </w:r>
      <w:r w:rsidRPr="00F81A07">
        <w:rPr>
          <w:rStyle w:val="apple-converted-space"/>
          <w:rFonts w:ascii="Georgia" w:hAnsi="Georgia"/>
          <w:color w:val="000000" w:themeColor="text1"/>
          <w:shd w:val="clear" w:color="auto" w:fill="FFFFFF"/>
        </w:rPr>
        <w:t> </w:t>
      </w:r>
      <w:proofErr w:type="spellStart"/>
      <w:r w:rsidRPr="00F81A07">
        <w:rPr>
          <w:rFonts w:ascii="Georgia" w:hAnsi="Georgia"/>
          <w:i/>
          <w:iCs/>
          <w:color w:val="000000" w:themeColor="text1"/>
          <w:shd w:val="clear" w:color="auto" w:fill="FFFFFF"/>
        </w:rPr>
        <w:t>Troia’s</w:t>
      </w:r>
      <w:proofErr w:type="spellEnd"/>
      <w:r w:rsidRPr="00F81A07">
        <w:rPr>
          <w:rFonts w:ascii="Georgia" w:hAnsi="Georgia"/>
          <w:i/>
          <w:iCs/>
          <w:color w:val="000000" w:themeColor="text1"/>
          <w:shd w:val="clear" w:color="auto" w:fill="FFFFFF"/>
        </w:rPr>
        <w:t xml:space="preserve"> Discount of Ricci/Forte</w:t>
      </w:r>
      <w:r w:rsidRPr="00F81A07">
        <w:rPr>
          <w:rStyle w:val="apple-converted-space"/>
          <w:rFonts w:ascii="Georgia" w:hAnsi="Georgia"/>
          <w:color w:val="000000" w:themeColor="text1"/>
          <w:shd w:val="clear" w:color="auto" w:fill="FFFFFF"/>
        </w:rPr>
        <w:t> </w:t>
      </w:r>
      <w:r w:rsidRPr="00F81A07">
        <w:rPr>
          <w:rFonts w:ascii="Georgia" w:hAnsi="Georgia"/>
          <w:color w:val="000000" w:themeColor="text1"/>
          <w:shd w:val="clear" w:color="auto" w:fill="FFFFFF"/>
        </w:rPr>
        <w:t>at the ZKM Theatre in Zagreb; and</w:t>
      </w:r>
      <w:r w:rsidRPr="00F81A07">
        <w:rPr>
          <w:rStyle w:val="apple-converted-space"/>
          <w:rFonts w:ascii="Georgia" w:hAnsi="Georgia"/>
          <w:color w:val="000000" w:themeColor="text1"/>
          <w:shd w:val="clear" w:color="auto" w:fill="FFFFFF"/>
        </w:rPr>
        <w:t> </w:t>
      </w:r>
      <w:r w:rsidRPr="00F81A07">
        <w:rPr>
          <w:rFonts w:ascii="Georgia" w:hAnsi="Georgia"/>
          <w:i/>
          <w:iCs/>
          <w:color w:val="000000" w:themeColor="text1"/>
          <w:shd w:val="clear" w:color="auto" w:fill="FFFFFF"/>
        </w:rPr>
        <w:t xml:space="preserve">Cinderella by C. </w:t>
      </w:r>
      <w:proofErr w:type="spellStart"/>
      <w:r w:rsidRPr="00F81A07">
        <w:rPr>
          <w:rFonts w:ascii="Georgia" w:hAnsi="Georgia"/>
          <w:i/>
          <w:iCs/>
          <w:color w:val="000000" w:themeColor="text1"/>
          <w:shd w:val="clear" w:color="auto" w:fill="FFFFFF"/>
        </w:rPr>
        <w:t>Perrault</w:t>
      </w:r>
      <w:proofErr w:type="gramStart"/>
      <w:r w:rsidRPr="00F81A07">
        <w:rPr>
          <w:rFonts w:ascii="Georgia" w:hAnsi="Georgia"/>
          <w:i/>
          <w:iCs/>
          <w:color w:val="000000" w:themeColor="text1"/>
          <w:shd w:val="clear" w:color="auto" w:fill="FFFFFF"/>
        </w:rPr>
        <w:t>,</w:t>
      </w:r>
      <w:r w:rsidRPr="00F81A07">
        <w:rPr>
          <w:rFonts w:ascii="Georgia" w:hAnsi="Georgia"/>
          <w:color w:val="000000" w:themeColor="text1"/>
          <w:shd w:val="clear" w:color="auto" w:fill="FFFFFF"/>
        </w:rPr>
        <w:t>which</w:t>
      </w:r>
      <w:proofErr w:type="spellEnd"/>
      <w:proofErr w:type="gramEnd"/>
      <w:r w:rsidRPr="00F81A07">
        <w:rPr>
          <w:rFonts w:ascii="Georgia" w:hAnsi="Georgia"/>
          <w:color w:val="000000" w:themeColor="text1"/>
          <w:shd w:val="clear" w:color="auto" w:fill="FFFFFF"/>
        </w:rPr>
        <w:t xml:space="preserve"> was performed at both the Croatian National Theatre in Split and the </w:t>
      </w:r>
      <w:proofErr w:type="spellStart"/>
      <w:r w:rsidRPr="00F81A07">
        <w:rPr>
          <w:rFonts w:ascii="Georgia" w:hAnsi="Georgia"/>
          <w:color w:val="000000" w:themeColor="text1"/>
          <w:shd w:val="clear" w:color="auto" w:fill="FFFFFF"/>
        </w:rPr>
        <w:t>Trešnja</w:t>
      </w:r>
      <w:proofErr w:type="spellEnd"/>
      <w:r w:rsidRPr="00F81A07">
        <w:rPr>
          <w:rFonts w:ascii="Georgia" w:hAnsi="Georgia"/>
          <w:color w:val="000000" w:themeColor="text1"/>
          <w:shd w:val="clear" w:color="auto" w:fill="FFFFFF"/>
        </w:rPr>
        <w:t xml:space="preserve"> Theatre in Zagreb.</w:t>
      </w:r>
      <w:r w:rsidRPr="00F81A07">
        <w:rPr>
          <w:rFonts w:ascii="Georgia" w:hAnsi="Georgia"/>
          <w:color w:val="000000" w:themeColor="text1"/>
        </w:rPr>
        <w:br/>
      </w:r>
      <w:r w:rsidRPr="00F81A07">
        <w:rPr>
          <w:rFonts w:ascii="Georgia" w:hAnsi="Georgia"/>
          <w:color w:val="000000" w:themeColor="text1"/>
          <w:shd w:val="clear" w:color="auto" w:fill="FFFFFF"/>
        </w:rPr>
        <w:t>Almira has been recognized as an invaluable resource to Croatia and the world of dance. She currently serves as an associate professor in the</w:t>
      </w:r>
      <w:r w:rsidRPr="00F81A07">
        <w:rPr>
          <w:rStyle w:val="apple-converted-space"/>
          <w:rFonts w:ascii="Georgia" w:hAnsi="Georgia"/>
          <w:color w:val="000000" w:themeColor="text1"/>
          <w:shd w:val="clear" w:color="auto" w:fill="FFFFFF"/>
        </w:rPr>
        <w:t> </w:t>
      </w:r>
      <w:hyperlink r:id="rId5" w:tgtFrame="_blank" w:history="1">
        <w:r w:rsidRPr="00F81A07">
          <w:rPr>
            <w:rStyle w:val="Hyperlink"/>
            <w:rFonts w:ascii="Georgia" w:hAnsi="Georgia"/>
            <w:color w:val="000000" w:themeColor="text1"/>
            <w:u w:val="none"/>
            <w:shd w:val="clear" w:color="auto" w:fill="FFFFFF"/>
          </w:rPr>
          <w:t>Theatre Arts Department</w:t>
        </w:r>
      </w:hyperlink>
      <w:r w:rsidRPr="00F81A07">
        <w:rPr>
          <w:rStyle w:val="apple-converted-space"/>
          <w:rFonts w:ascii="Georgia" w:hAnsi="Georgia"/>
          <w:color w:val="000000" w:themeColor="text1"/>
          <w:shd w:val="clear" w:color="auto" w:fill="FFFFFF"/>
        </w:rPr>
        <w:t> </w:t>
      </w:r>
      <w:r w:rsidRPr="00F81A07">
        <w:rPr>
          <w:rFonts w:ascii="Georgia" w:hAnsi="Georgia"/>
          <w:color w:val="000000" w:themeColor="text1"/>
          <w:shd w:val="clear" w:color="auto" w:fill="FFFFFF"/>
        </w:rPr>
        <w:t>at the Arts Academy in Split</w:t>
      </w:r>
      <w:r w:rsidR="00EE1CF1" w:rsidRPr="00F81A07">
        <w:rPr>
          <w:rFonts w:ascii="Georgia" w:hAnsi="Georgia"/>
          <w:color w:val="000000" w:themeColor="text1"/>
          <w:shd w:val="clear" w:color="auto" w:fill="FFFFFF"/>
        </w:rPr>
        <w:t>, University Libertas in Zagreb and Music Academy in Pula</w:t>
      </w:r>
      <w:r w:rsidRPr="00F81A07">
        <w:rPr>
          <w:rFonts w:ascii="Georgia" w:hAnsi="Georgia"/>
          <w:color w:val="000000" w:themeColor="text1"/>
          <w:shd w:val="clear" w:color="auto" w:fill="FFFFFF"/>
        </w:rPr>
        <w:t xml:space="preserve">. She is also a member of the Cultural Committee for Theatre and Dance Activities for the city of Zagreb. </w:t>
      </w:r>
    </w:p>
    <w:p w:rsidR="00EE1CF1" w:rsidRPr="00F81A07" w:rsidRDefault="00DC5DD1">
      <w:pPr>
        <w:rPr>
          <w:rFonts w:ascii="Georgia" w:hAnsi="Georgia"/>
          <w:color w:val="000000" w:themeColor="text1"/>
          <w:shd w:val="clear" w:color="auto" w:fill="FFFFFF"/>
        </w:rPr>
      </w:pPr>
      <w:r w:rsidRPr="00F81A07">
        <w:rPr>
          <w:rFonts w:ascii="Georgia" w:hAnsi="Georgia"/>
          <w:color w:val="000000" w:themeColor="text1"/>
          <w:shd w:val="clear" w:color="auto" w:fill="FFFFFF"/>
        </w:rPr>
        <w:t xml:space="preserve">Since 2009, Almira has served as a member of the Croatian Helsinki Committee for Human Rights. </w:t>
      </w:r>
    </w:p>
    <w:p w:rsidR="00EE1CF1" w:rsidRPr="00F81A07" w:rsidRDefault="00DC5DD1">
      <w:pPr>
        <w:rPr>
          <w:rFonts w:ascii="Georgia" w:hAnsi="Georgia"/>
          <w:color w:val="000000" w:themeColor="text1"/>
          <w:shd w:val="clear" w:color="auto" w:fill="FFFFFF"/>
        </w:rPr>
      </w:pPr>
      <w:r w:rsidRPr="00F81A07">
        <w:rPr>
          <w:rFonts w:ascii="Georgia" w:hAnsi="Georgia"/>
          <w:color w:val="000000" w:themeColor="text1"/>
          <w:shd w:val="clear" w:color="auto" w:fill="FFFFFF"/>
        </w:rPr>
        <w:t>Almira also aids young dancers through a</w:t>
      </w:r>
      <w:r w:rsidRPr="00F81A07">
        <w:rPr>
          <w:rStyle w:val="apple-converted-space"/>
          <w:rFonts w:ascii="Georgia" w:hAnsi="Georgia"/>
          <w:color w:val="000000" w:themeColor="text1"/>
          <w:shd w:val="clear" w:color="auto" w:fill="FFFFFF"/>
        </w:rPr>
        <w:t> </w:t>
      </w:r>
      <w:hyperlink r:id="rId6" w:tgtFrame="_blank" w:history="1">
        <w:r w:rsidRPr="00F81A07">
          <w:rPr>
            <w:rStyle w:val="Hyperlink"/>
            <w:rFonts w:ascii="Georgia" w:hAnsi="Georgia"/>
            <w:color w:val="000000" w:themeColor="text1"/>
            <w:u w:val="none"/>
            <w:shd w:val="clear" w:color="auto" w:fill="FFFFFF"/>
          </w:rPr>
          <w:t>summer school</w:t>
        </w:r>
      </w:hyperlink>
      <w:r w:rsidRPr="00F81A07">
        <w:rPr>
          <w:rStyle w:val="apple-converted-space"/>
          <w:rFonts w:ascii="Georgia" w:hAnsi="Georgia"/>
          <w:color w:val="000000" w:themeColor="text1"/>
          <w:shd w:val="clear" w:color="auto" w:fill="FFFFFF"/>
        </w:rPr>
        <w:t> </w:t>
      </w:r>
      <w:r w:rsidRPr="00F81A07">
        <w:rPr>
          <w:rFonts w:ascii="Georgia" w:hAnsi="Georgia"/>
          <w:color w:val="000000" w:themeColor="text1"/>
          <w:shd w:val="clear" w:color="auto" w:fill="FFFFFF"/>
        </w:rPr>
        <w:t xml:space="preserve">she co-founded with dance teacher Renata Skovron. Organized annually in the city of </w:t>
      </w:r>
      <w:proofErr w:type="spellStart"/>
      <w:r w:rsidRPr="00F81A07">
        <w:rPr>
          <w:rFonts w:ascii="Georgia" w:hAnsi="Georgia"/>
          <w:color w:val="000000" w:themeColor="text1"/>
          <w:shd w:val="clear" w:color="auto" w:fill="FFFFFF"/>
        </w:rPr>
        <w:t>Supetar</w:t>
      </w:r>
      <w:proofErr w:type="spellEnd"/>
      <w:r w:rsidRPr="00F81A07">
        <w:rPr>
          <w:rFonts w:ascii="Georgia" w:hAnsi="Georgia"/>
          <w:color w:val="000000" w:themeColor="text1"/>
          <w:shd w:val="clear" w:color="auto" w:fill="FFFFFF"/>
        </w:rPr>
        <w:t xml:space="preserve">, the summer school promotes the beauty of both dance and Croatia’s </w:t>
      </w:r>
      <w:proofErr w:type="spellStart"/>
      <w:r w:rsidRPr="00F81A07">
        <w:rPr>
          <w:rFonts w:ascii="Georgia" w:hAnsi="Georgia"/>
          <w:color w:val="000000" w:themeColor="text1"/>
          <w:shd w:val="clear" w:color="auto" w:fill="FFFFFF"/>
        </w:rPr>
        <w:t>Brač</w:t>
      </w:r>
      <w:proofErr w:type="spellEnd"/>
      <w:r w:rsidRPr="00F81A07">
        <w:rPr>
          <w:rFonts w:ascii="Georgia" w:hAnsi="Georgia"/>
          <w:color w:val="000000" w:themeColor="text1"/>
          <w:shd w:val="clear" w:color="auto" w:fill="FFFFFF"/>
        </w:rPr>
        <w:t xml:space="preserve"> Island. </w:t>
      </w:r>
    </w:p>
    <w:p w:rsidR="00EE1CF1" w:rsidRPr="00F81A07" w:rsidRDefault="00DC5DD1">
      <w:pPr>
        <w:rPr>
          <w:rFonts w:ascii="Georgia" w:hAnsi="Georgia"/>
          <w:color w:val="000000" w:themeColor="text1"/>
          <w:shd w:val="clear" w:color="auto" w:fill="FFFFFF"/>
        </w:rPr>
      </w:pPr>
      <w:r w:rsidRPr="00F81A07">
        <w:rPr>
          <w:rFonts w:ascii="Georgia" w:hAnsi="Georgia"/>
          <w:color w:val="000000" w:themeColor="text1"/>
          <w:shd w:val="clear" w:color="auto" w:fill="FFFFFF"/>
        </w:rPr>
        <w:t>In recognition of her outstanding cultural services in the field of tourism, Almira received the annual Town Award from the city of Split and the 25th European Award for Tourism from the European Federation Tourist Press in 2011.</w:t>
      </w:r>
      <w:r w:rsidRPr="00F81A07">
        <w:rPr>
          <w:rFonts w:ascii="Georgia" w:hAnsi="Georgia"/>
          <w:color w:val="000000" w:themeColor="text1"/>
        </w:rPr>
        <w:br/>
      </w:r>
      <w:r w:rsidRPr="00F81A07">
        <w:rPr>
          <w:rFonts w:ascii="Georgia" w:hAnsi="Georgia"/>
          <w:color w:val="000000" w:themeColor="text1"/>
          <w:shd w:val="clear" w:color="auto" w:fill="FFFFFF"/>
        </w:rPr>
        <w:t xml:space="preserve">Almira currently travels the world as a leading expert in the field of dance and ballet giving masterclasses. She is also a frequent jury member at ballet and dance competitions including Young Russian Grand Prix International Ballet Competition in St. Petersburg and The International Baltic Ballet Festival in Riga. </w:t>
      </w:r>
    </w:p>
    <w:p w:rsidR="00EE1CF1" w:rsidRPr="00F81A07" w:rsidRDefault="00DC5DD1">
      <w:pPr>
        <w:rPr>
          <w:rFonts w:ascii="Georgia" w:hAnsi="Georgia"/>
          <w:color w:val="000000" w:themeColor="text1"/>
          <w:shd w:val="clear" w:color="auto" w:fill="FFFFFF"/>
        </w:rPr>
      </w:pPr>
      <w:r w:rsidRPr="00F81A07">
        <w:rPr>
          <w:rFonts w:ascii="Georgia" w:hAnsi="Georgia"/>
          <w:color w:val="000000" w:themeColor="text1"/>
          <w:shd w:val="clear" w:color="auto" w:fill="FFFFFF"/>
        </w:rPr>
        <w:t>Almira was also a jury me</w:t>
      </w:r>
      <w:bookmarkStart w:id="0" w:name="_GoBack"/>
      <w:bookmarkEnd w:id="0"/>
      <w:r w:rsidRPr="00F81A07">
        <w:rPr>
          <w:rFonts w:ascii="Georgia" w:hAnsi="Georgia"/>
          <w:color w:val="000000" w:themeColor="text1"/>
          <w:shd w:val="clear" w:color="auto" w:fill="FFFFFF"/>
        </w:rPr>
        <w:t>mber at the 2012 International Ballet Competition in Seoul.</w:t>
      </w:r>
    </w:p>
    <w:p w:rsidR="00F15D03" w:rsidRPr="00F81A07" w:rsidRDefault="00EE1CF1">
      <w:pPr>
        <w:rPr>
          <w:color w:val="000000" w:themeColor="text1"/>
        </w:rPr>
      </w:pPr>
      <w:r w:rsidRPr="00F81A07">
        <w:rPr>
          <w:rFonts w:ascii="Georgia" w:hAnsi="Georgia"/>
          <w:color w:val="000000" w:themeColor="text1"/>
          <w:shd w:val="clear" w:color="auto" w:fill="FFFFFF"/>
        </w:rPr>
        <w:lastRenderedPageBreak/>
        <w:t>From</w:t>
      </w:r>
      <w:r w:rsidR="00DC5DD1" w:rsidRPr="00F81A07">
        <w:rPr>
          <w:rFonts w:ascii="Georgia" w:hAnsi="Georgia"/>
          <w:color w:val="000000" w:themeColor="text1"/>
          <w:shd w:val="clear" w:color="auto" w:fill="FFFFFF"/>
        </w:rPr>
        <w:t xml:space="preserve"> </w:t>
      </w:r>
      <w:proofErr w:type="gramStart"/>
      <w:r w:rsidR="00DC5DD1" w:rsidRPr="00F81A07">
        <w:rPr>
          <w:rFonts w:ascii="Georgia" w:hAnsi="Georgia"/>
          <w:color w:val="000000" w:themeColor="text1"/>
          <w:shd w:val="clear" w:color="auto" w:fill="FFFFFF"/>
        </w:rPr>
        <w:t>2015</w:t>
      </w:r>
      <w:r w:rsidRPr="00F81A07">
        <w:rPr>
          <w:rFonts w:ascii="Georgia" w:hAnsi="Georgia"/>
          <w:color w:val="000000" w:themeColor="text1"/>
          <w:shd w:val="clear" w:color="auto" w:fill="FFFFFF"/>
        </w:rPr>
        <w:t>.</w:t>
      </w:r>
      <w:r w:rsidR="00DC5DD1" w:rsidRPr="00F81A07">
        <w:rPr>
          <w:rFonts w:ascii="Georgia" w:hAnsi="Georgia"/>
          <w:color w:val="000000" w:themeColor="text1"/>
          <w:shd w:val="clear" w:color="auto" w:fill="FFFFFF"/>
        </w:rPr>
        <w:t>,</w:t>
      </w:r>
      <w:proofErr w:type="gramEnd"/>
      <w:r w:rsidR="00DC5DD1" w:rsidRPr="00F81A07">
        <w:rPr>
          <w:rFonts w:ascii="Georgia" w:hAnsi="Georgia"/>
          <w:color w:val="000000" w:themeColor="text1"/>
          <w:shd w:val="clear" w:color="auto" w:fill="FFFFFF"/>
        </w:rPr>
        <w:t xml:space="preserve"> Almira joined the jury of the international</w:t>
      </w:r>
      <w:r w:rsidR="00DC5DD1" w:rsidRPr="00F81A07">
        <w:rPr>
          <w:rStyle w:val="apple-converted-space"/>
          <w:rFonts w:ascii="Georgia" w:hAnsi="Georgia"/>
          <w:i/>
          <w:iCs/>
          <w:color w:val="000000" w:themeColor="text1"/>
          <w:shd w:val="clear" w:color="auto" w:fill="FFFFFF"/>
        </w:rPr>
        <w:t> </w:t>
      </w:r>
      <w:hyperlink r:id="rId7" w:tgtFrame="_blank" w:history="1">
        <w:r w:rsidR="00DC5DD1" w:rsidRPr="00F81A07">
          <w:rPr>
            <w:rStyle w:val="Hyperlink"/>
            <w:rFonts w:ascii="Georgia" w:hAnsi="Georgia"/>
            <w:i/>
            <w:iCs/>
            <w:color w:val="000000" w:themeColor="text1"/>
            <w:u w:val="none"/>
            <w:shd w:val="clear" w:color="auto" w:fill="FFFFFF"/>
          </w:rPr>
          <w:t>Dance Star</w:t>
        </w:r>
      </w:hyperlink>
      <w:r w:rsidR="00DC5DD1" w:rsidRPr="00F81A07">
        <w:rPr>
          <w:rStyle w:val="apple-converted-space"/>
          <w:rFonts w:ascii="Georgia" w:hAnsi="Georgia"/>
          <w:i/>
          <w:iCs/>
          <w:color w:val="000000" w:themeColor="text1"/>
          <w:shd w:val="clear" w:color="auto" w:fill="FFFFFF"/>
        </w:rPr>
        <w:t> </w:t>
      </w:r>
      <w:r w:rsidR="00DC5DD1" w:rsidRPr="00F81A07">
        <w:rPr>
          <w:rFonts w:ascii="Georgia" w:hAnsi="Georgia"/>
          <w:color w:val="000000" w:themeColor="text1"/>
          <w:shd w:val="clear" w:color="auto" w:fill="FFFFFF"/>
        </w:rPr>
        <w:t>competition that is currently traveling the globe.</w:t>
      </w:r>
    </w:p>
    <w:sectPr w:rsidR="00F15D03" w:rsidRPr="00F81A07" w:rsidSect="00E92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DC5DD1"/>
    <w:rsid w:val="00294C9B"/>
    <w:rsid w:val="008354B4"/>
    <w:rsid w:val="00BF1C87"/>
    <w:rsid w:val="00DC5DD1"/>
    <w:rsid w:val="00E92BF2"/>
    <w:rsid w:val="00EE1CF1"/>
    <w:rsid w:val="00F81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C5DD1"/>
  </w:style>
  <w:style w:type="character" w:styleId="Emphasis">
    <w:name w:val="Emphasis"/>
    <w:basedOn w:val="DefaultParagraphFont"/>
    <w:uiPriority w:val="20"/>
    <w:qFormat/>
    <w:rsid w:val="00DC5DD1"/>
    <w:rPr>
      <w:i/>
      <w:iCs/>
    </w:rPr>
  </w:style>
  <w:style w:type="character" w:styleId="Hyperlink">
    <w:name w:val="Hyperlink"/>
    <w:basedOn w:val="DefaultParagraphFont"/>
    <w:uiPriority w:val="99"/>
    <w:semiHidden/>
    <w:unhideWhenUsed/>
    <w:rsid w:val="00DC5D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ancestar.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pages/Ljetni-baletni-seminar-Sutivan/592729107485795" TargetMode="External"/><Relationship Id="rId5" Type="http://schemas.openxmlformats.org/officeDocument/2006/relationships/hyperlink" Target="https://www.umas.hr/odjeli/kazalisna-umjetno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931</Words>
  <Characters>5311</Characters>
  <Application>Microsoft Office Word</Application>
  <DocSecurity>0</DocSecurity>
  <Lines>44</Lines>
  <Paragraphs>12</Paragraphs>
  <ScaleCrop>false</ScaleCrop>
  <Company/>
  <LinksUpToDate>false</LinksUpToDate>
  <CharactersWithSpaces>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SYAN</dc:creator>
  <cp:lastModifiedBy>Gost HNK</cp:lastModifiedBy>
  <cp:revision>7</cp:revision>
  <dcterms:created xsi:type="dcterms:W3CDTF">2016-03-28T12:35:00Z</dcterms:created>
  <dcterms:modified xsi:type="dcterms:W3CDTF">2016-12-28T14:03:00Z</dcterms:modified>
</cp:coreProperties>
</file>